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4" w:rsidRDefault="00F47DE4" w:rsidP="00F47DE4">
      <w:pPr>
        <w:rPr>
          <w:rFonts w:eastAsia="Times New Roman"/>
          <w:bCs/>
          <w:lang w:val="lt-LT"/>
        </w:rPr>
      </w:pPr>
      <w:bookmarkStart w:id="0" w:name="_GoBack"/>
      <w:r w:rsidRPr="00F47DE4">
        <w:rPr>
          <w:rFonts w:eastAsia="Times New Roman"/>
          <w:bCs/>
          <w:lang w:val="lt-LT"/>
        </w:rPr>
        <w:t>„Viena Kelionė“</w:t>
      </w:r>
    </w:p>
    <w:p w:rsidR="00F47DE4" w:rsidRPr="00F47DE4" w:rsidRDefault="00F47DE4" w:rsidP="00F47DE4">
      <w:pPr>
        <w:rPr>
          <w:rFonts w:eastAsia="Times New Roman"/>
          <w:lang w:val="lt-LT"/>
        </w:rPr>
      </w:pPr>
      <w:r w:rsidRPr="00F47DE4">
        <w:rPr>
          <w:rFonts w:eastAsia="Times New Roman"/>
          <w:bCs/>
          <w:lang w:val="lt-LT"/>
        </w:rPr>
        <w:t>  </w:t>
      </w:r>
    </w:p>
    <w:p w:rsidR="00F47DE4" w:rsidRDefault="00F47DE4" w:rsidP="00F47DE4">
      <w:pPr>
        <w:rPr>
          <w:rFonts w:eastAsia="Times New Roman"/>
          <w:bCs/>
          <w:lang w:val="lt-LT"/>
        </w:rPr>
      </w:pPr>
      <w:r w:rsidRPr="00F47DE4">
        <w:rPr>
          <w:rFonts w:eastAsia="Times New Roman"/>
          <w:bCs/>
          <w:lang w:val="lt-LT"/>
        </w:rPr>
        <w:t>Šią savo parodą pavadinau, įvardinau kaip kelionę. Tai virtuali kelionė į Kūrybinę erdvę. Man pačiai tai žvilgsnis iš šalies į vieną iš savo kūrybos etapų, dar kartą įsižiūrint, prajaučiant, išsigryninant tarsi prieš žengiant naują žingsnį.</w:t>
      </w:r>
    </w:p>
    <w:p w:rsidR="00F47DE4" w:rsidRPr="00F47DE4" w:rsidRDefault="00F47DE4" w:rsidP="00F47DE4">
      <w:pPr>
        <w:rPr>
          <w:rFonts w:eastAsia="Times New Roman"/>
          <w:lang w:val="lt-LT"/>
        </w:rPr>
      </w:pPr>
    </w:p>
    <w:p w:rsidR="00F47DE4" w:rsidRDefault="00F47DE4" w:rsidP="00F47DE4">
      <w:pPr>
        <w:rPr>
          <w:rFonts w:eastAsia="Times New Roman"/>
          <w:bCs/>
          <w:lang w:val="lt-LT"/>
        </w:rPr>
      </w:pPr>
      <w:r w:rsidRPr="00F47DE4">
        <w:rPr>
          <w:rFonts w:eastAsia="Times New Roman"/>
          <w:bCs/>
          <w:lang w:val="lt-LT"/>
        </w:rPr>
        <w:t>Parodoje eksponuojami 2011- 2020 sukurti darbai. Motyvai keliauja nuo Balninkų iki Rumunijos ar Kroatijos, nuo tylios gamtos iki miesto erdvių.</w:t>
      </w:r>
    </w:p>
    <w:p w:rsidR="00F47DE4" w:rsidRPr="00F47DE4" w:rsidRDefault="00F47DE4" w:rsidP="00F47DE4">
      <w:pPr>
        <w:rPr>
          <w:rFonts w:eastAsia="Times New Roman"/>
          <w:lang w:val="lt-LT"/>
        </w:rPr>
      </w:pPr>
    </w:p>
    <w:p w:rsidR="00F47DE4" w:rsidRPr="00F47DE4" w:rsidRDefault="00F47DE4" w:rsidP="00F47DE4">
      <w:pPr>
        <w:rPr>
          <w:rFonts w:eastAsia="Times New Roman"/>
          <w:lang w:val="lt-LT"/>
        </w:rPr>
      </w:pPr>
      <w:r w:rsidRPr="00F47DE4">
        <w:rPr>
          <w:rFonts w:eastAsia="Times New Roman"/>
          <w:bCs/>
          <w:lang w:val="lt-LT"/>
        </w:rPr>
        <w:t>Kur benukeliautume, ar į Balninkus, ar į tolimas šalis</w:t>
      </w:r>
      <w:r>
        <w:rPr>
          <w:rFonts w:eastAsia="Times New Roman"/>
          <w:bCs/>
          <w:lang w:val="lt-LT"/>
        </w:rPr>
        <w:t xml:space="preserve"> </w:t>
      </w:r>
      <w:r w:rsidRPr="00F47DE4">
        <w:rPr>
          <w:rFonts w:eastAsia="Times New Roman"/>
          <w:bCs/>
          <w:lang w:val="lt-LT"/>
        </w:rPr>
        <w:t>- viskas nugula į mūsų patirtį ir tampa Viena Didele Kelione.</w:t>
      </w:r>
    </w:p>
    <w:p w:rsidR="00F47DE4" w:rsidRPr="00F47DE4" w:rsidRDefault="00F47DE4" w:rsidP="00F47DE4">
      <w:pPr>
        <w:rPr>
          <w:rFonts w:eastAsia="Times New Roman"/>
          <w:lang w:val="lt-LT"/>
        </w:rPr>
      </w:pPr>
      <w:r w:rsidRPr="00F47DE4">
        <w:rPr>
          <w:rFonts w:eastAsia="Times New Roman"/>
          <w:bCs/>
          <w:lang w:val="lt-LT"/>
        </w:rPr>
        <w:t> </w:t>
      </w:r>
    </w:p>
    <w:p w:rsidR="00317D90" w:rsidRPr="00025472" w:rsidRDefault="00F47DE4" w:rsidP="00F47DE4">
      <w:pPr>
        <w:rPr>
          <w:rFonts w:eastAsia="Times New Roman"/>
          <w:lang w:val="lt-LT"/>
        </w:rPr>
      </w:pPr>
      <w:r w:rsidRPr="00F47DE4">
        <w:rPr>
          <w:rFonts w:eastAsia="Times New Roman"/>
          <w:bCs/>
          <w:lang w:val="lt-LT"/>
        </w:rPr>
        <w:t xml:space="preserve">Irma </w:t>
      </w:r>
      <w:proofErr w:type="spellStart"/>
      <w:r w:rsidRPr="00F47DE4">
        <w:rPr>
          <w:rFonts w:eastAsia="Times New Roman"/>
          <w:bCs/>
          <w:lang w:val="lt-LT"/>
        </w:rPr>
        <w:t>Karvelytė-</w:t>
      </w:r>
      <w:proofErr w:type="spellEnd"/>
      <w:r w:rsidRPr="00F47DE4">
        <w:rPr>
          <w:rFonts w:eastAsia="Times New Roman"/>
          <w:bCs/>
          <w:lang w:val="lt-LT"/>
        </w:rPr>
        <w:t xml:space="preserve"> </w:t>
      </w:r>
      <w:proofErr w:type="spellStart"/>
      <w:r w:rsidRPr="00F47DE4">
        <w:rPr>
          <w:rFonts w:eastAsia="Times New Roman"/>
          <w:bCs/>
          <w:lang w:val="lt-LT"/>
        </w:rPr>
        <w:t>Kondraškinienė</w:t>
      </w:r>
      <w:bookmarkEnd w:id="0"/>
      <w:proofErr w:type="spellEnd"/>
    </w:p>
    <w:sectPr w:rsidR="00317D90" w:rsidRPr="00025472" w:rsidSect="00E531A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E4"/>
    <w:rsid w:val="00025472"/>
    <w:rsid w:val="00317D90"/>
    <w:rsid w:val="006D1496"/>
    <w:rsid w:val="00E531AB"/>
    <w:rsid w:val="00F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Arvydas</cp:lastModifiedBy>
  <cp:revision>2</cp:revision>
  <dcterms:created xsi:type="dcterms:W3CDTF">2021-02-01T12:13:00Z</dcterms:created>
  <dcterms:modified xsi:type="dcterms:W3CDTF">2021-02-01T13:02:00Z</dcterms:modified>
</cp:coreProperties>
</file>